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80" w:rsidRDefault="001F0343">
      <w:pPr>
        <w:pStyle w:val="BodyText"/>
        <w:spacing w:line="228" w:lineRule="exact"/>
        <w:rPr>
          <w:b w:val="0"/>
          <w:bCs w:val="0"/>
        </w:rPr>
      </w:pPr>
      <w:r>
        <w:rPr>
          <w:color w:val="6F2F9F"/>
        </w:rPr>
        <w:t xml:space="preserve">R4 </w:t>
      </w:r>
      <w:r>
        <w:rPr>
          <w:rFonts w:cs="Raleway"/>
          <w:color w:val="6F2F9F"/>
        </w:rPr>
        <w:t xml:space="preserve">– </w:t>
      </w:r>
      <w:r>
        <w:rPr>
          <w:color w:val="6F2F9F"/>
        </w:rPr>
        <w:t>Teacher Enquiry Action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Plan</w:t>
      </w:r>
    </w:p>
    <w:p w:rsidR="00FC5780" w:rsidRDefault="00FC5780">
      <w:pPr>
        <w:spacing w:before="1"/>
        <w:rPr>
          <w:rFonts w:ascii="Raleway" w:eastAsia="Raleway" w:hAnsi="Raleway" w:cs="Raleway"/>
          <w:b/>
          <w:bCs/>
          <w:sz w:val="27"/>
          <w:szCs w:val="27"/>
        </w:rPr>
      </w:pPr>
    </w:p>
    <w:p w:rsidR="00FC5780" w:rsidRDefault="00FC5780">
      <w:pPr>
        <w:rPr>
          <w:rFonts w:ascii="Raleway" w:eastAsia="Raleway" w:hAnsi="Raleway" w:cs="Raleway"/>
          <w:sz w:val="27"/>
          <w:szCs w:val="27"/>
        </w:rPr>
        <w:sectPr w:rsidR="00FC57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60" w:bottom="1600" w:left="1280" w:header="350" w:footer="1420" w:gutter="0"/>
          <w:cols w:space="720"/>
        </w:sectPr>
      </w:pPr>
    </w:p>
    <w:p w:rsidR="00FC5780" w:rsidRDefault="001F0343">
      <w:pPr>
        <w:pStyle w:val="BodyText"/>
        <w:spacing w:before="72" w:line="703" w:lineRule="auto"/>
        <w:ind w:left="268"/>
        <w:rPr>
          <w:b w:val="0"/>
          <w:bCs w:val="0"/>
        </w:rPr>
      </w:pPr>
      <w:r>
        <w:rPr>
          <w:color w:val="6F2F9F"/>
        </w:rPr>
        <w:t>Name of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Teacher:</w:t>
      </w:r>
      <w:r>
        <w:rPr>
          <w:color w:val="6F2F9F"/>
        </w:rPr>
        <w:t xml:space="preserve"> </w:t>
      </w:r>
      <w:r>
        <w:rPr>
          <w:color w:val="6F2F9F"/>
        </w:rPr>
        <w:t>School/College:</w:t>
      </w:r>
    </w:p>
    <w:p w:rsidR="00FC5780" w:rsidRDefault="001F0343">
      <w:pPr>
        <w:spacing w:before="70"/>
        <w:ind w:left="268"/>
        <w:rPr>
          <w:rFonts w:ascii="Raleway" w:eastAsia="Raleway" w:hAnsi="Raleway" w:cs="Raleway"/>
        </w:rPr>
      </w:pPr>
      <w:r>
        <w:br w:type="column"/>
      </w:r>
      <w:r>
        <w:rPr>
          <w:rFonts w:ascii="Raleway"/>
          <w:b/>
          <w:color w:val="6F2F9F"/>
        </w:rPr>
        <w:t>Date</w:t>
      </w:r>
      <w:r>
        <w:rPr>
          <w:rFonts w:ascii="Raleway"/>
        </w:rPr>
        <w:t>:</w:t>
      </w:r>
    </w:p>
    <w:p w:rsidR="00FC5780" w:rsidRDefault="00FC5780">
      <w:pPr>
        <w:rPr>
          <w:rFonts w:ascii="Raleway" w:eastAsia="Raleway" w:hAnsi="Raleway" w:cs="Raleway"/>
        </w:rPr>
        <w:sectPr w:rsidR="00FC5780">
          <w:type w:val="continuous"/>
          <w:pgSz w:w="11910" w:h="16840"/>
          <w:pgMar w:top="1440" w:right="160" w:bottom="1600" w:left="1280" w:header="720" w:footer="720" w:gutter="0"/>
          <w:cols w:num="2" w:space="720" w:equalWidth="0">
            <w:col w:w="2144" w:space="1802"/>
            <w:col w:w="6524"/>
          </w:cols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5082"/>
      </w:tblGrid>
      <w:tr w:rsidR="00FC5780">
        <w:trPr>
          <w:trHeight w:hRule="exact" w:val="264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A8DBE"/>
          </w:tcPr>
          <w:p w:rsidR="00FC5780" w:rsidRDefault="001F0343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</w:rPr>
              <w:t>Getting</w:t>
            </w:r>
            <w:r>
              <w:rPr>
                <w:rFonts w:ascii="Raleway"/>
                <w:b/>
                <w:spacing w:val="-2"/>
              </w:rPr>
              <w:t xml:space="preserve"> </w:t>
            </w:r>
            <w:r>
              <w:rPr>
                <w:rFonts w:ascii="Raleway"/>
                <w:b/>
              </w:rPr>
              <w:t>Ready</w:t>
            </w:r>
          </w:p>
        </w:tc>
      </w:tr>
      <w:tr w:rsidR="00FC5780">
        <w:trPr>
          <w:trHeight w:hRule="exact" w:val="1296"/>
        </w:trPr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tabs>
                <w:tab w:val="left" w:pos="530"/>
              </w:tabs>
              <w:spacing w:line="255" w:lineRule="exact"/>
              <w:ind w:left="170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1.</w:t>
            </w:r>
            <w:r>
              <w:rPr>
                <w:rFonts w:ascii="Raleway"/>
                <w:b/>
                <w:i/>
              </w:rPr>
              <w:tab/>
              <w:t>Stimulus</w:t>
            </w:r>
          </w:p>
          <w:p w:rsidR="00FC5780" w:rsidRDefault="001F0343">
            <w:pPr>
              <w:pStyle w:val="TableParagraph"/>
              <w:spacing w:before="1"/>
              <w:ind w:left="103" w:right="107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What could go better? What do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you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want to improve? What’s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concerning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you? What interests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you?</w:t>
            </w:r>
          </w:p>
          <w:p w:rsidR="00FC5780" w:rsidRDefault="001F0343">
            <w:pPr>
              <w:pStyle w:val="TableParagraph"/>
              <w:spacing w:before="1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(e.g. ‘My students give up too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easily’)</w:t>
            </w:r>
          </w:p>
        </w:tc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1301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8" w:lineRule="exact"/>
              <w:ind w:left="170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 xml:space="preserve">2.  </w:t>
            </w:r>
            <w:r>
              <w:rPr>
                <w:rFonts w:ascii="Raleway"/>
                <w:b/>
                <w:i/>
                <w:spacing w:val="30"/>
              </w:rPr>
              <w:t xml:space="preserve"> </w:t>
            </w:r>
            <w:r>
              <w:rPr>
                <w:rFonts w:ascii="Raleway"/>
                <w:b/>
                <w:i/>
              </w:rPr>
              <w:t>Hypothesis/Hunch</w:t>
            </w:r>
          </w:p>
          <w:p w:rsidR="00FC5780" w:rsidRDefault="001F0343">
            <w:pPr>
              <w:pStyle w:val="TableParagraph"/>
              <w:ind w:left="103" w:right="311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What’s your hunch about the</w:t>
            </w:r>
            <w:r>
              <w:rPr>
                <w:rFonts w:ascii="Raleway" w:eastAsia="Raleway" w:hAnsi="Raleway" w:cs="Raleway"/>
                <w:spacing w:val="-8"/>
              </w:rPr>
              <w:t xml:space="preserve"> </w:t>
            </w:r>
            <w:r>
              <w:rPr>
                <w:rFonts w:ascii="Raleway" w:eastAsia="Raleway" w:hAnsi="Raleway" w:cs="Raleway"/>
              </w:rPr>
              <w:t>issue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you are focusing</w:t>
            </w:r>
            <w:r>
              <w:rPr>
                <w:rFonts w:ascii="Raleway" w:eastAsia="Raleway" w:hAnsi="Raleway" w:cs="Raleway"/>
                <w:spacing w:val="-4"/>
              </w:rPr>
              <w:t xml:space="preserve"> </w:t>
            </w:r>
            <w:r>
              <w:rPr>
                <w:rFonts w:ascii="Raleway" w:eastAsia="Raleway" w:hAnsi="Raleway" w:cs="Raleway"/>
              </w:rPr>
              <w:t>on?</w:t>
            </w:r>
          </w:p>
          <w:p w:rsidR="00FC5780" w:rsidRDefault="001F0343">
            <w:pPr>
              <w:pStyle w:val="TableParagraph"/>
              <w:spacing w:before="1"/>
              <w:ind w:left="103" w:right="134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(e.g. ‘Maybe I am doing too much</w:t>
            </w:r>
            <w:r>
              <w:rPr>
                <w:rFonts w:ascii="Raleway" w:eastAsia="Raleway" w:hAnsi="Raleway" w:cs="Raleway"/>
                <w:spacing w:val="-6"/>
              </w:rPr>
              <w:t xml:space="preserve"> </w:t>
            </w:r>
            <w:r>
              <w:rPr>
                <w:rFonts w:ascii="Raleway" w:eastAsia="Raleway" w:hAnsi="Raleway" w:cs="Raleway"/>
              </w:rPr>
              <w:t>for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my</w:t>
            </w:r>
            <w:r>
              <w:rPr>
                <w:rFonts w:ascii="Raleway" w:eastAsia="Raleway" w:hAnsi="Raleway" w:cs="Raleway"/>
                <w:spacing w:val="-4"/>
              </w:rPr>
              <w:t xml:space="preserve"> </w:t>
            </w:r>
            <w:r>
              <w:rPr>
                <w:rFonts w:ascii="Raleway" w:eastAsia="Raleway" w:hAnsi="Raleway" w:cs="Raleway"/>
              </w:rPr>
              <w:t>students’)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2336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8" w:lineRule="exact"/>
              <w:ind w:left="170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3.    Existing</w:t>
            </w:r>
            <w:r>
              <w:rPr>
                <w:rFonts w:ascii="Raleway"/>
                <w:b/>
                <w:i/>
                <w:spacing w:val="-20"/>
              </w:rPr>
              <w:t xml:space="preserve"> </w:t>
            </w:r>
            <w:r>
              <w:rPr>
                <w:rFonts w:ascii="Raleway"/>
                <w:b/>
                <w:i/>
              </w:rPr>
              <w:t>Research</w:t>
            </w:r>
          </w:p>
          <w:p w:rsidR="00FC5780" w:rsidRDefault="001F0343">
            <w:pPr>
              <w:pStyle w:val="TableParagraph"/>
              <w:spacing w:before="1"/>
              <w:ind w:left="103" w:right="14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What does the existing research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say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about my issue? What do others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in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my school know about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this?</w:t>
            </w:r>
          </w:p>
          <w:p w:rsidR="00FC5780" w:rsidRDefault="001F0343">
            <w:pPr>
              <w:pStyle w:val="TableParagraph"/>
              <w:ind w:left="103" w:right="179"/>
              <w:rPr>
                <w:rFonts w:ascii="Raleway" w:eastAsia="Raleway" w:hAnsi="Raleway" w:cs="Raleway"/>
              </w:rPr>
            </w:pPr>
            <w:r>
              <w:rPr>
                <w:rFonts w:ascii="Raleway"/>
                <w:i/>
              </w:rPr>
              <w:t>(Check the eedNET website for</w:t>
            </w:r>
            <w:r>
              <w:rPr>
                <w:rFonts w:ascii="Raleway"/>
                <w:i/>
                <w:spacing w:val="-6"/>
              </w:rPr>
              <w:t xml:space="preserve"> </w:t>
            </w:r>
            <w:r>
              <w:rPr>
                <w:rFonts w:ascii="Raleway"/>
                <w:i/>
              </w:rPr>
              <w:t>links</w:t>
            </w:r>
            <w:r>
              <w:rPr>
                <w:rFonts w:ascii="Raleway"/>
                <w:i/>
              </w:rPr>
              <w:t xml:space="preserve"> </w:t>
            </w:r>
            <w:r>
              <w:rPr>
                <w:rFonts w:ascii="Raleway"/>
                <w:i/>
              </w:rPr>
              <w:t>to books; search Google &amp;</w:t>
            </w:r>
            <w:r>
              <w:rPr>
                <w:rFonts w:ascii="Raleway"/>
                <w:i/>
                <w:spacing w:val="-9"/>
              </w:rPr>
              <w:t xml:space="preserve"> </w:t>
            </w:r>
            <w:r>
              <w:rPr>
                <w:rFonts w:ascii="Raleway"/>
                <w:i/>
              </w:rPr>
              <w:t>Google</w:t>
            </w:r>
            <w:r>
              <w:rPr>
                <w:rFonts w:ascii="Raleway"/>
                <w:i/>
              </w:rPr>
              <w:t xml:space="preserve"> </w:t>
            </w:r>
            <w:r>
              <w:rPr>
                <w:rFonts w:ascii="Raleway"/>
                <w:i/>
              </w:rPr>
              <w:t>Scholar for websites and articles;</w:t>
            </w:r>
            <w:r>
              <w:rPr>
                <w:rFonts w:ascii="Raleway"/>
                <w:i/>
                <w:spacing w:val="-10"/>
              </w:rPr>
              <w:t xml:space="preserve"> </w:t>
            </w:r>
            <w:r>
              <w:rPr>
                <w:rFonts w:ascii="Raleway"/>
                <w:i/>
              </w:rPr>
              <w:t>use</w:t>
            </w:r>
            <w:r>
              <w:rPr>
                <w:rFonts w:ascii="Raleway"/>
                <w:i/>
              </w:rPr>
              <w:t xml:space="preserve"> </w:t>
            </w:r>
            <w:r>
              <w:rPr>
                <w:rFonts w:ascii="Raleway"/>
                <w:i/>
              </w:rPr>
              <w:t>libraries)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269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8DBE"/>
          </w:tcPr>
          <w:p w:rsidR="00FC5780" w:rsidRDefault="001F0343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</w:rPr>
              <w:t>My</w:t>
            </w:r>
            <w:r>
              <w:rPr>
                <w:rFonts w:ascii="Raleway"/>
                <w:b/>
                <w:spacing w:val="-2"/>
              </w:rPr>
              <w:t xml:space="preserve"> </w:t>
            </w:r>
            <w:r>
              <w:rPr>
                <w:rFonts w:ascii="Raleway"/>
                <w:b/>
              </w:rPr>
              <w:t>Focus</w:t>
            </w:r>
          </w:p>
        </w:tc>
      </w:tr>
      <w:tr w:rsidR="00FC5780">
        <w:trPr>
          <w:trHeight w:hRule="exact" w:val="156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7" w:lineRule="exact"/>
              <w:ind w:left="170"/>
              <w:jc w:val="both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4.    Research</w:t>
            </w:r>
            <w:r>
              <w:rPr>
                <w:rFonts w:ascii="Raleway"/>
                <w:b/>
                <w:i/>
                <w:spacing w:val="-22"/>
              </w:rPr>
              <w:t xml:space="preserve"> </w:t>
            </w:r>
            <w:r>
              <w:rPr>
                <w:rFonts w:ascii="Raleway"/>
                <w:b/>
                <w:i/>
              </w:rPr>
              <w:t>question</w:t>
            </w:r>
          </w:p>
          <w:p w:rsidR="00FC5780" w:rsidRDefault="001F0343">
            <w:pPr>
              <w:pStyle w:val="TableParagraph"/>
              <w:ind w:left="103" w:right="11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State your question here in the</w:t>
            </w:r>
            <w:r>
              <w:rPr>
                <w:rFonts w:ascii="Raleway"/>
                <w:b/>
                <w:i/>
                <w:spacing w:val="-10"/>
              </w:rPr>
              <w:t xml:space="preserve"> </w:t>
            </w:r>
            <w:r>
              <w:rPr>
                <w:rFonts w:ascii="Raleway"/>
                <w:b/>
                <w:i/>
              </w:rPr>
              <w:t>form:</w:t>
            </w:r>
            <w:r>
              <w:rPr>
                <w:rFonts w:ascii="Raleway"/>
                <w:b/>
                <w:i/>
              </w:rPr>
              <w:t xml:space="preserve"> </w:t>
            </w:r>
            <w:r>
              <w:rPr>
                <w:rFonts w:ascii="Raleway"/>
                <w:b/>
                <w:i/>
              </w:rPr>
              <w:t>If I do X will Y</w:t>
            </w:r>
            <w:r>
              <w:rPr>
                <w:rFonts w:ascii="Raleway"/>
                <w:b/>
                <w:i/>
                <w:spacing w:val="-7"/>
              </w:rPr>
              <w:t xml:space="preserve"> </w:t>
            </w:r>
            <w:r>
              <w:rPr>
                <w:rFonts w:ascii="Raleway"/>
                <w:b/>
                <w:i/>
              </w:rPr>
              <w:t>happen?</w:t>
            </w:r>
          </w:p>
          <w:p w:rsidR="00FC5780" w:rsidRDefault="001F0343">
            <w:pPr>
              <w:pStyle w:val="TableParagraph"/>
              <w:ind w:left="103" w:right="287"/>
              <w:jc w:val="both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(e.g. ‘If I make it easier for</w:t>
            </w:r>
            <w:r>
              <w:rPr>
                <w:rFonts w:ascii="Raleway" w:eastAsia="Raleway" w:hAnsi="Raleway" w:cs="Raleway"/>
                <w:spacing w:val="-4"/>
              </w:rPr>
              <w:t xml:space="preserve"> </w:t>
            </w:r>
            <w:r>
              <w:rPr>
                <w:rFonts w:ascii="Raleway" w:eastAsia="Raleway" w:hAnsi="Raleway" w:cs="Raleway"/>
              </w:rPr>
              <w:t>students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to help themselves and each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other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will their resilience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improve?’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155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5" w:lineRule="exact"/>
              <w:ind w:left="155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5.</w:t>
            </w:r>
            <w:r>
              <w:rPr>
                <w:rFonts w:ascii="Raleway"/>
                <w:b/>
                <w:i/>
                <w:spacing w:val="-1"/>
              </w:rPr>
              <w:t xml:space="preserve"> </w:t>
            </w:r>
            <w:r>
              <w:rPr>
                <w:rFonts w:ascii="Raleway"/>
                <w:b/>
                <w:i/>
              </w:rPr>
              <w:t>Priorities</w:t>
            </w:r>
          </w:p>
          <w:p w:rsidR="00FC5780" w:rsidRDefault="001F0343">
            <w:pPr>
              <w:pStyle w:val="TableParagraph"/>
              <w:spacing w:before="1"/>
              <w:ind w:left="103" w:right="159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How does my question sit within</w:t>
            </w:r>
            <w:r>
              <w:rPr>
                <w:rFonts w:ascii="Raleway" w:eastAsia="Raleway" w:hAnsi="Raleway" w:cs="Raleway"/>
                <w:spacing w:val="-8"/>
              </w:rPr>
              <w:t xml:space="preserve"> </w:t>
            </w:r>
            <w:r>
              <w:rPr>
                <w:rFonts w:ascii="Raleway" w:eastAsia="Raleway" w:hAnsi="Raleway" w:cs="Raleway"/>
              </w:rPr>
              <w:t>my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school’s current priorities? Have</w:t>
            </w:r>
            <w:r>
              <w:rPr>
                <w:rFonts w:ascii="Raleway" w:eastAsia="Raleway" w:hAnsi="Raleway" w:cs="Raleway"/>
                <w:spacing w:val="-6"/>
              </w:rPr>
              <w:t xml:space="preserve"> </w:t>
            </w:r>
            <w:r>
              <w:rPr>
                <w:rFonts w:ascii="Raleway" w:eastAsia="Raleway" w:hAnsi="Raleway" w:cs="Raleway"/>
              </w:rPr>
              <w:t>I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checked with key</w:t>
            </w:r>
            <w:r>
              <w:rPr>
                <w:rFonts w:ascii="Raleway" w:eastAsia="Raleway" w:hAnsi="Raleway" w:cs="Raleway"/>
                <w:spacing w:val="-4"/>
              </w:rPr>
              <w:t xml:space="preserve"> </w:t>
            </w:r>
            <w:r>
              <w:rPr>
                <w:rFonts w:ascii="Raleway" w:eastAsia="Raleway" w:hAnsi="Raleway" w:cs="Raleway"/>
              </w:rPr>
              <w:t>team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members/senior</w:t>
            </w:r>
            <w:r>
              <w:rPr>
                <w:rFonts w:ascii="Raleway" w:eastAsia="Raleway" w:hAnsi="Raleway" w:cs="Raleway"/>
                <w:spacing w:val="-6"/>
              </w:rPr>
              <w:t xml:space="preserve"> </w:t>
            </w:r>
            <w:r>
              <w:rPr>
                <w:rFonts w:ascii="Raleway" w:eastAsia="Raleway" w:hAnsi="Raleway" w:cs="Raleway"/>
              </w:rPr>
              <w:t>staff?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268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8DBE"/>
          </w:tcPr>
          <w:p w:rsidR="00FC5780" w:rsidRDefault="001F0343">
            <w:pPr>
              <w:pStyle w:val="TableParagraph"/>
              <w:spacing w:line="257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</w:rPr>
              <w:t>My</w:t>
            </w:r>
            <w:r>
              <w:rPr>
                <w:rFonts w:ascii="Raleway"/>
                <w:b/>
                <w:spacing w:val="-4"/>
              </w:rPr>
              <w:t xml:space="preserve"> </w:t>
            </w:r>
            <w:r>
              <w:rPr>
                <w:rFonts w:ascii="Raleway"/>
                <w:b/>
              </w:rPr>
              <w:t>Enquiry</w:t>
            </w:r>
          </w:p>
        </w:tc>
      </w:tr>
      <w:tr w:rsidR="00FC5780">
        <w:trPr>
          <w:trHeight w:hRule="exact" w:val="156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6. The</w:t>
            </w:r>
            <w:r>
              <w:rPr>
                <w:rFonts w:ascii="Raleway"/>
                <w:b/>
                <w:i/>
                <w:spacing w:val="-5"/>
              </w:rPr>
              <w:t xml:space="preserve"> </w:t>
            </w:r>
            <w:r>
              <w:rPr>
                <w:rFonts w:ascii="Raleway"/>
                <w:b/>
                <w:i/>
              </w:rPr>
              <w:t>Intervention</w:t>
            </w:r>
          </w:p>
          <w:p w:rsidR="001F0343" w:rsidRDefault="001F0343">
            <w:pPr>
              <w:pStyle w:val="TableParagraph"/>
              <w:spacing w:before="1"/>
              <w:ind w:left="103" w:right="186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What you will do? Which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classes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will be involved? When will it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start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and finish? Who will be doing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what?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What resources will you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need?</w:t>
            </w:r>
          </w:p>
          <w:p w:rsidR="001F0343" w:rsidRPr="001F0343" w:rsidRDefault="001F0343" w:rsidP="001F0343"/>
          <w:p w:rsidR="001F0343" w:rsidRPr="001F0343" w:rsidRDefault="001F0343" w:rsidP="001F0343"/>
          <w:p w:rsidR="001F0343" w:rsidRPr="001F0343" w:rsidRDefault="001F0343" w:rsidP="001F0343"/>
          <w:p w:rsidR="001F0343" w:rsidRPr="001F0343" w:rsidRDefault="001F0343" w:rsidP="001F0343"/>
          <w:p w:rsidR="00FC5780" w:rsidRPr="001F0343" w:rsidRDefault="00FC5780" w:rsidP="001F0343">
            <w:pPr>
              <w:jc w:val="center"/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</w:tbl>
    <w:p w:rsidR="00FC5780" w:rsidRDefault="00FC5780">
      <w:pPr>
        <w:sectPr w:rsidR="00FC5780">
          <w:type w:val="continuous"/>
          <w:pgSz w:w="11910" w:h="16840"/>
          <w:pgMar w:top="1440" w:right="160" w:bottom="1600" w:left="1280" w:header="720" w:footer="720" w:gutter="0"/>
          <w:cols w:space="720"/>
        </w:sectPr>
      </w:pPr>
    </w:p>
    <w:p w:rsidR="00FC5780" w:rsidRDefault="001F0343">
      <w:pPr>
        <w:pStyle w:val="BodyText"/>
        <w:spacing w:line="228" w:lineRule="exact"/>
        <w:rPr>
          <w:b w:val="0"/>
          <w:bCs w:val="0"/>
        </w:rPr>
      </w:pPr>
      <w:r>
        <w:rPr>
          <w:color w:val="6F2F9F"/>
        </w:rPr>
        <w:lastRenderedPageBreak/>
        <w:t xml:space="preserve">R4 </w:t>
      </w:r>
      <w:r>
        <w:rPr>
          <w:rFonts w:cs="Raleway"/>
          <w:color w:val="6F2F9F"/>
        </w:rPr>
        <w:t xml:space="preserve">– </w:t>
      </w:r>
      <w:r>
        <w:rPr>
          <w:color w:val="6F2F9F"/>
        </w:rPr>
        <w:t>Teacher Enquiry Action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Plan</w:t>
      </w:r>
    </w:p>
    <w:p w:rsidR="00FC5780" w:rsidRDefault="00FC5780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FC5780" w:rsidRDefault="00FC5780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FC5780" w:rsidRDefault="00FC5780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FC5780" w:rsidRDefault="00FC5780">
      <w:pPr>
        <w:spacing w:before="7"/>
        <w:rPr>
          <w:rFonts w:ascii="Raleway" w:eastAsia="Raleway" w:hAnsi="Raleway" w:cs="Raleway"/>
          <w:b/>
          <w:bCs/>
          <w:sz w:val="16"/>
          <w:szCs w:val="1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5211"/>
      </w:tblGrid>
      <w:tr w:rsidR="00FC5780">
        <w:trPr>
          <w:trHeight w:hRule="exact" w:val="2592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1F0343">
            <w:pPr>
              <w:pStyle w:val="TableParagraph"/>
              <w:spacing w:line="255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i/>
              </w:rPr>
              <w:t>7. Evaluation</w:t>
            </w:r>
            <w:r>
              <w:rPr>
                <w:rFonts w:ascii="Raleway"/>
                <w:b/>
                <w:i/>
                <w:spacing w:val="-4"/>
              </w:rPr>
              <w:t xml:space="preserve"> </w:t>
            </w:r>
            <w:r>
              <w:rPr>
                <w:rFonts w:ascii="Raleway"/>
                <w:b/>
                <w:i/>
              </w:rPr>
              <w:t>Methods</w:t>
            </w:r>
          </w:p>
          <w:p w:rsidR="00FC5780" w:rsidRDefault="001F0343">
            <w:pPr>
              <w:pStyle w:val="TableParagraph"/>
              <w:spacing w:before="1"/>
              <w:ind w:left="103" w:right="17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How will you notice, measure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and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describe what happens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before,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during and after your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intervention?</w:t>
            </w:r>
          </w:p>
          <w:p w:rsidR="00FC5780" w:rsidRDefault="00FC5780">
            <w:pPr>
              <w:pStyle w:val="TableParagraph"/>
              <w:spacing w:before="2"/>
              <w:rPr>
                <w:rFonts w:ascii="Raleway" w:eastAsia="Raleway" w:hAnsi="Raleway" w:cs="Raleway"/>
                <w:b/>
                <w:bCs/>
              </w:rPr>
            </w:pPr>
          </w:p>
          <w:p w:rsidR="00FC5780" w:rsidRDefault="001F0343">
            <w:pPr>
              <w:pStyle w:val="TableParagraph"/>
              <w:ind w:left="103" w:right="26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What evaluation methods,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e.g.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questionnaire, interviews etc.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will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you use to gather evidence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about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the impact of your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intervention?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26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8DBE"/>
          </w:tcPr>
          <w:p w:rsidR="00FC5780" w:rsidRDefault="001F0343">
            <w:pPr>
              <w:pStyle w:val="TableParagraph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</w:rPr>
              <w:t>Timescale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8DBE"/>
          </w:tcPr>
          <w:p w:rsidR="00FC5780" w:rsidRDefault="00FC5780"/>
        </w:tc>
      </w:tr>
      <w:tr w:rsidR="00FC5780">
        <w:trPr>
          <w:trHeight w:hRule="exact" w:val="336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>
            <w:pPr>
              <w:pStyle w:val="TableParagraph"/>
              <w:spacing w:before="10"/>
              <w:rPr>
                <w:rFonts w:ascii="Raleway" w:eastAsia="Raleway" w:hAnsi="Raleway" w:cs="Raleway"/>
                <w:b/>
                <w:bCs/>
                <w:sz w:val="21"/>
                <w:szCs w:val="21"/>
              </w:rPr>
            </w:pPr>
          </w:p>
          <w:p w:rsidR="00FC5780" w:rsidRDefault="001F0343">
            <w:pPr>
              <w:pStyle w:val="TableParagraph"/>
              <w:ind w:left="103" w:right="135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List key activities by month</w:t>
            </w:r>
            <w:r>
              <w:rPr>
                <w:rFonts w:ascii="Raleway" w:eastAsia="Raleway" w:hAnsi="Raleway" w:cs="Raleway"/>
                <w:spacing w:val="-9"/>
              </w:rPr>
              <w:t xml:space="preserve"> </w:t>
            </w:r>
            <w:r>
              <w:rPr>
                <w:rFonts w:ascii="Raleway" w:eastAsia="Raleway" w:hAnsi="Raleway" w:cs="Raleway"/>
              </w:rPr>
              <w:t>making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sure that you allocate time for (1)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–</w:t>
            </w:r>
          </w:p>
          <w:p w:rsidR="00FC5780" w:rsidRDefault="001F0343">
            <w:pPr>
              <w:pStyle w:val="TableParagraph"/>
              <w:spacing w:line="257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(7)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above.</w:t>
            </w:r>
          </w:p>
          <w:p w:rsidR="00FC5780" w:rsidRDefault="00FC5780">
            <w:pPr>
              <w:pStyle w:val="TableParagraph"/>
              <w:spacing w:before="2"/>
              <w:rPr>
                <w:rFonts w:ascii="Raleway" w:eastAsia="Raleway" w:hAnsi="Raleway" w:cs="Raleway"/>
                <w:b/>
                <w:bCs/>
              </w:rPr>
            </w:pPr>
          </w:p>
          <w:p w:rsidR="00FC5780" w:rsidRDefault="001F0343">
            <w:pPr>
              <w:pStyle w:val="TableParagraph"/>
              <w:ind w:left="103" w:right="376"/>
              <w:jc w:val="both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Typically allow the equivalent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of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half a term for your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intervention.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Give yourself a month for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writing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up.</w:t>
            </w:r>
          </w:p>
          <w:p w:rsidR="00FC5780" w:rsidRDefault="00FC5780">
            <w:pPr>
              <w:pStyle w:val="TableParagraph"/>
              <w:spacing w:before="2"/>
              <w:rPr>
                <w:rFonts w:ascii="Raleway" w:eastAsia="Raleway" w:hAnsi="Raleway" w:cs="Raleway"/>
                <w:b/>
                <w:bCs/>
              </w:rPr>
            </w:pPr>
          </w:p>
          <w:p w:rsidR="00FC5780" w:rsidRDefault="001F0343">
            <w:pPr>
              <w:pStyle w:val="TableParagraph"/>
              <w:ind w:left="103" w:right="18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Check the dates of your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university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action research sessions to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make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sure that your timescale is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realistic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/>
        </w:tc>
      </w:tr>
      <w:tr w:rsidR="00FC5780">
        <w:trPr>
          <w:trHeight w:hRule="exact" w:val="106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>
            <w:pPr>
              <w:pStyle w:val="TableParagraph"/>
              <w:spacing w:before="10"/>
              <w:rPr>
                <w:rFonts w:ascii="Raleway" w:eastAsia="Raleway" w:hAnsi="Raleway" w:cs="Raleway"/>
                <w:b/>
                <w:bCs/>
                <w:sz w:val="23"/>
                <w:szCs w:val="23"/>
              </w:rPr>
            </w:pPr>
          </w:p>
          <w:p w:rsidR="00FC5780" w:rsidRDefault="001F0343">
            <w:pPr>
              <w:pStyle w:val="TableParagraph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</w:rPr>
              <w:t>FOR FEED BACK PLEASE</w:t>
            </w:r>
            <w:r>
              <w:rPr>
                <w:rFonts w:ascii="Raleway"/>
                <w:b/>
                <w:spacing w:val="-3"/>
              </w:rPr>
              <w:t xml:space="preserve"> </w:t>
            </w:r>
            <w:r>
              <w:rPr>
                <w:rFonts w:ascii="Raleway"/>
                <w:b/>
              </w:rPr>
              <w:t>EMAIL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80" w:rsidRDefault="00FC5780">
            <w:pPr>
              <w:pStyle w:val="TableParagraph"/>
              <w:spacing w:before="10"/>
              <w:rPr>
                <w:rFonts w:ascii="Raleway" w:eastAsia="Raleway" w:hAnsi="Raleway" w:cs="Raleway"/>
                <w:b/>
                <w:bCs/>
                <w:sz w:val="21"/>
                <w:szCs w:val="21"/>
              </w:rPr>
            </w:pPr>
          </w:p>
          <w:p w:rsidR="00FC5780" w:rsidRDefault="001F0343">
            <w:pPr>
              <w:pStyle w:val="TableParagraph"/>
              <w:ind w:left="100"/>
              <w:rPr>
                <w:rFonts w:ascii="Raleway" w:eastAsia="Raleway" w:hAnsi="Raleway" w:cs="Raleway"/>
              </w:rPr>
            </w:pPr>
            <w:hyperlink r:id="rId12">
              <w:r>
                <w:rPr>
                  <w:rFonts w:ascii="Raleway"/>
                  <w:b/>
                </w:rPr>
                <w:t>eednet@winchester.ac.uk</w:t>
              </w:r>
            </w:hyperlink>
          </w:p>
        </w:tc>
      </w:tr>
    </w:tbl>
    <w:p w:rsidR="00000000" w:rsidRDefault="001F0343"/>
    <w:sectPr w:rsidR="00000000">
      <w:pgSz w:w="11910" w:h="16840"/>
      <w:pgMar w:top="1440" w:right="160" w:bottom="1600" w:left="1280" w:header="35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0343">
      <w:r>
        <w:separator/>
      </w:r>
    </w:p>
  </w:endnote>
  <w:endnote w:type="continuationSeparator" w:id="0">
    <w:p w:rsidR="00000000" w:rsidRDefault="001F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43" w:rsidRDefault="001F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80" w:rsidRDefault="001F03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9pt;margin-top:798.35pt;width:90pt;height:30.75pt;z-index:-4648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391.5pt;margin-top:786.8pt;width:138.5pt;height:37.9pt;z-index:-4624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59.95pt;width:251.1pt;height:20.55pt;z-index:-4600;mso-position-horizontal-relative:page;mso-position-vertical-relative:page" filled="f" stroked="f">
          <v:textbox inset="0,0,0,0">
            <w:txbxContent>
              <w:p w:rsidR="00FC5780" w:rsidRDefault="001F0343">
                <w:pPr>
                  <w:spacing w:line="266" w:lineRule="auto"/>
                  <w:ind w:left="20" w:right="18"/>
                  <w:rPr>
                    <w:rFonts w:ascii="Raleway" w:eastAsia="Raleway" w:hAnsi="Raleway" w:cs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color w:val="6F2F9F"/>
                    <w:sz w:val="16"/>
                  </w:rPr>
                  <w:t>Cop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y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ht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©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20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20</w:t>
                </w:r>
                <w:bookmarkStart w:id="0" w:name="_GoBack"/>
                <w:bookmarkEnd w:id="0"/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Ex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ive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u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ca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ti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on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tw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k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.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Al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rv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d. Con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act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m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:</w:t>
                </w:r>
                <w:r>
                  <w:rPr>
                    <w:rFonts w:ascii="Raleway" w:hAnsi="Raleway"/>
                    <w:color w:val="6F2F9F"/>
                    <w:spacing w:val="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d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n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@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w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inch</w:t>
                  </w:r>
                  <w:r>
                    <w:rPr>
                      <w:rFonts w:ascii="Raleway" w:hAnsi="Raleway"/>
                      <w:color w:val="6F2F9F"/>
                      <w:spacing w:val="-3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s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r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ac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43" w:rsidRDefault="001F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0343">
      <w:r>
        <w:separator/>
      </w:r>
    </w:p>
  </w:footnote>
  <w:footnote w:type="continuationSeparator" w:id="0">
    <w:p w:rsidR="00000000" w:rsidRDefault="001F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43" w:rsidRDefault="001F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80" w:rsidRDefault="001F034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516.25pt;margin-top:17.5pt;width:66pt;height:65.25pt;z-index:-4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35.9pt;width:428.8pt;height:13.05pt;z-index:-4672;mso-position-horizontal-relative:page;mso-position-vertical-relative:page" filled="f" stroked="f">
          <v:textbox inset="0,0,0,0">
            <w:txbxContent>
              <w:p w:rsidR="00FC5780" w:rsidRDefault="001F0343">
                <w:pPr>
                  <w:pStyle w:val="BodyText"/>
                  <w:spacing w:line="248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color w:val="6F2F9F"/>
                  </w:rPr>
                  <w:t>The</w:t>
                </w:r>
                <w:r>
                  <w:rPr>
                    <w:color w:val="6F2F9F"/>
                  </w:rPr>
                  <w:t xml:space="preserve"> </w:t>
                </w:r>
                <w:r>
                  <w:rPr>
                    <w:color w:val="6F2F9F"/>
                    <w:spacing w:val="-2"/>
                  </w:rPr>
                  <w:t>E</w:t>
                </w:r>
                <w:r>
                  <w:rPr>
                    <w:color w:val="6F2F9F"/>
                  </w:rPr>
                  <w:t>xp</w:t>
                </w:r>
                <w:r>
                  <w:rPr>
                    <w:color w:val="6F2F9F"/>
                    <w:spacing w:val="-3"/>
                  </w:rPr>
                  <w:t>a</w:t>
                </w:r>
                <w:r>
                  <w:rPr>
                    <w:color w:val="6F2F9F"/>
                    <w:spacing w:val="-2"/>
                  </w:rPr>
                  <w:t>n</w:t>
                </w:r>
                <w:r>
                  <w:rPr>
                    <w:color w:val="6F2F9F"/>
                  </w:rPr>
                  <w:t>sive</w:t>
                </w:r>
                <w:r>
                  <w:rPr>
                    <w:color w:val="6F2F9F"/>
                  </w:rPr>
                  <w:t xml:space="preserve"> </w:t>
                </w:r>
                <w:r>
                  <w:rPr>
                    <w:color w:val="6F2F9F"/>
                    <w:spacing w:val="-2"/>
                  </w:rPr>
                  <w:t>E</w:t>
                </w:r>
                <w:r>
                  <w:rPr>
                    <w:color w:val="6F2F9F"/>
                    <w:spacing w:val="-1"/>
                  </w:rPr>
                  <w:t>d</w:t>
                </w:r>
                <w:r>
                  <w:rPr>
                    <w:color w:val="6F2F9F"/>
                  </w:rPr>
                  <w:t>u</w:t>
                </w:r>
                <w:r>
                  <w:rPr>
                    <w:color w:val="6F2F9F"/>
                    <w:spacing w:val="-2"/>
                  </w:rPr>
                  <w:t>c</w:t>
                </w:r>
                <w:r>
                  <w:rPr>
                    <w:color w:val="6F2F9F"/>
                  </w:rPr>
                  <w:t>at</w:t>
                </w:r>
                <w:r>
                  <w:rPr>
                    <w:color w:val="6F2F9F"/>
                    <w:spacing w:val="-2"/>
                  </w:rPr>
                  <w:t>i</w:t>
                </w:r>
                <w:r>
                  <w:rPr>
                    <w:color w:val="6F2F9F"/>
                  </w:rPr>
                  <w:t>on</w:t>
                </w:r>
                <w:r>
                  <w:rPr>
                    <w:color w:val="6F2F9F"/>
                    <w:spacing w:val="1"/>
                  </w:rPr>
                  <w:t xml:space="preserve"> </w:t>
                </w:r>
                <w:r>
                  <w:rPr>
                    <w:color w:val="6F2F9F"/>
                    <w:spacing w:val="-1"/>
                  </w:rPr>
                  <w:t>N</w:t>
                </w:r>
                <w:r>
                  <w:rPr>
                    <w:color w:val="6F2F9F"/>
                  </w:rPr>
                  <w:t>e</w:t>
                </w:r>
                <w:r>
                  <w:rPr>
                    <w:color w:val="6F2F9F"/>
                    <w:spacing w:val="-2"/>
                  </w:rPr>
                  <w:t>t</w:t>
                </w:r>
                <w:r>
                  <w:rPr>
                    <w:color w:val="6F2F9F"/>
                    <w:spacing w:val="-3"/>
                  </w:rPr>
                  <w:t>w</w:t>
                </w:r>
                <w:r>
                  <w:rPr>
                    <w:color w:val="6F2F9F"/>
                  </w:rPr>
                  <w:t>o</w:t>
                </w:r>
                <w:r>
                  <w:rPr>
                    <w:color w:val="6F2F9F"/>
                    <w:spacing w:val="1"/>
                  </w:rPr>
                  <w:t>r</w:t>
                </w:r>
                <w:r>
                  <w:rPr>
                    <w:color w:val="6F2F9F"/>
                  </w:rPr>
                  <w:t>k</w:t>
                </w:r>
                <w:r>
                  <w:rPr>
                    <w:color w:val="6F2F9F"/>
                  </w:rPr>
                  <w:t xml:space="preserve"> </w:t>
                </w:r>
                <w:r>
                  <w:rPr>
                    <w:rFonts w:cs="Raleway"/>
                    <w:color w:val="6F2F9F"/>
                  </w:rPr>
                  <w:t>–</w:t>
                </w:r>
                <w:r>
                  <w:rPr>
                    <w:rFonts w:cs="Raleway"/>
                    <w:color w:val="6F2F9F"/>
                    <w:spacing w:val="-2"/>
                  </w:rPr>
                  <w:t xml:space="preserve"> </w:t>
                </w:r>
                <w:r>
                  <w:rPr>
                    <w:color w:val="6F2F9F"/>
                  </w:rPr>
                  <w:t>A</w:t>
                </w:r>
                <w:r>
                  <w:rPr>
                    <w:color w:val="6F2F9F"/>
                  </w:rPr>
                  <w:t xml:space="preserve"> </w:t>
                </w:r>
                <w:r>
                  <w:rPr>
                    <w:color w:val="6F2F9F"/>
                  </w:rPr>
                  <w:t>p</w:t>
                </w:r>
                <w:r>
                  <w:rPr>
                    <w:color w:val="6F2F9F"/>
                    <w:spacing w:val="-2"/>
                  </w:rPr>
                  <w:t>r</w:t>
                </w:r>
                <w:r>
                  <w:rPr>
                    <w:color w:val="6F2F9F"/>
                  </w:rPr>
                  <w:t>of</w:t>
                </w:r>
                <w:r>
                  <w:rPr>
                    <w:color w:val="6F2F9F"/>
                    <w:spacing w:val="-3"/>
                  </w:rPr>
                  <w:t>e</w:t>
                </w:r>
                <w:r>
                  <w:rPr>
                    <w:color w:val="6F2F9F"/>
                    <w:spacing w:val="-2"/>
                  </w:rPr>
                  <w:t>s</w:t>
                </w:r>
                <w:r>
                  <w:rPr>
                    <w:color w:val="6F2F9F"/>
                  </w:rPr>
                  <w:t>sio</w:t>
                </w:r>
                <w:r>
                  <w:rPr>
                    <w:color w:val="6F2F9F"/>
                    <w:spacing w:val="-2"/>
                  </w:rPr>
                  <w:t>n</w:t>
                </w:r>
                <w:r>
                  <w:rPr>
                    <w:color w:val="6F2F9F"/>
                  </w:rPr>
                  <w:t>al</w:t>
                </w:r>
                <w:r>
                  <w:rPr>
                    <w:color w:val="6F2F9F"/>
                  </w:rPr>
                  <w:t xml:space="preserve"> </w:t>
                </w:r>
                <w:r>
                  <w:rPr>
                    <w:color w:val="6F2F9F"/>
                  </w:rPr>
                  <w:t>l</w:t>
                </w:r>
                <w:r>
                  <w:rPr>
                    <w:color w:val="6F2F9F"/>
                    <w:spacing w:val="-1"/>
                  </w:rPr>
                  <w:t>e</w:t>
                </w:r>
                <w:r>
                  <w:rPr>
                    <w:color w:val="6F2F9F"/>
                  </w:rPr>
                  <w:t>a</w:t>
                </w:r>
                <w:r>
                  <w:rPr>
                    <w:color w:val="6F2F9F"/>
                    <w:spacing w:val="-1"/>
                  </w:rPr>
                  <w:t>r</w:t>
                </w:r>
                <w:r>
                  <w:rPr>
                    <w:color w:val="6F2F9F"/>
                  </w:rPr>
                  <w:t>n</w:t>
                </w:r>
                <w:r>
                  <w:rPr>
                    <w:color w:val="6F2F9F"/>
                    <w:spacing w:val="-2"/>
                  </w:rPr>
                  <w:t>i</w:t>
                </w:r>
                <w:r>
                  <w:rPr>
                    <w:color w:val="6F2F9F"/>
                  </w:rPr>
                  <w:t>ng</w:t>
                </w:r>
                <w:r>
                  <w:rPr>
                    <w:color w:val="6F2F9F"/>
                    <w:spacing w:val="-4"/>
                  </w:rPr>
                  <w:t xml:space="preserve"> </w:t>
                </w:r>
                <w:r>
                  <w:rPr>
                    <w:color w:val="6F2F9F"/>
                  </w:rPr>
                  <w:t>ne</w:t>
                </w:r>
                <w:r>
                  <w:rPr>
                    <w:color w:val="6F2F9F"/>
                    <w:spacing w:val="-2"/>
                  </w:rPr>
                  <w:t>t</w:t>
                </w:r>
                <w:r>
                  <w:rPr>
                    <w:color w:val="6F2F9F"/>
                  </w:rPr>
                  <w:t>w</w:t>
                </w:r>
                <w:r>
                  <w:rPr>
                    <w:color w:val="6F2F9F"/>
                    <w:spacing w:val="-3"/>
                  </w:rPr>
                  <w:t>o</w:t>
                </w:r>
                <w:r>
                  <w:rPr>
                    <w:color w:val="6F2F9F"/>
                    <w:spacing w:val="-2"/>
                  </w:rPr>
                  <w:t>r</w:t>
                </w:r>
                <w:r>
                  <w:rPr>
                    <w:color w:val="6F2F9F"/>
                  </w:rPr>
                  <w:t>k</w:t>
                </w:r>
                <w:r>
                  <w:rPr>
                    <w:color w:val="6F2F9F"/>
                    <w:spacing w:val="-1"/>
                  </w:rPr>
                  <w:t xml:space="preserve"> </w:t>
                </w:r>
                <w:r>
                  <w:rPr>
                    <w:color w:val="6F2F9F"/>
                  </w:rPr>
                  <w:t>for</w:t>
                </w:r>
                <w:r>
                  <w:rPr>
                    <w:color w:val="6F2F9F"/>
                    <w:spacing w:val="1"/>
                  </w:rPr>
                  <w:t xml:space="preserve"> </w:t>
                </w:r>
                <w:r>
                  <w:rPr>
                    <w:color w:val="6F2F9F"/>
                    <w:spacing w:val="-1"/>
                  </w:rPr>
                  <w:t>t</w:t>
                </w:r>
                <w:r>
                  <w:rPr>
                    <w:color w:val="6F2F9F"/>
                  </w:rPr>
                  <w:t>ea</w:t>
                </w:r>
                <w:r>
                  <w:rPr>
                    <w:color w:val="6F2F9F"/>
                    <w:spacing w:val="-2"/>
                  </w:rPr>
                  <w:t>c</w:t>
                </w:r>
                <w:r>
                  <w:rPr>
                    <w:color w:val="6F2F9F"/>
                  </w:rPr>
                  <w:t>h</w:t>
                </w:r>
                <w:r>
                  <w:rPr>
                    <w:color w:val="6F2F9F"/>
                    <w:spacing w:val="-3"/>
                  </w:rPr>
                  <w:t>e</w:t>
                </w:r>
                <w:r>
                  <w:rPr>
                    <w:color w:val="6F2F9F"/>
                  </w:rPr>
                  <w:t>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43" w:rsidRDefault="001F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80"/>
    <w:rsid w:val="001F034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A811A"/>
  <w15:docId w15:val="{BC91ECE7-6CD8-42C6-B0A1-4FF29EE4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Raleway" w:eastAsia="Raleway" w:hAnsi="Raleway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343"/>
  </w:style>
  <w:style w:type="paragraph" w:styleId="Footer">
    <w:name w:val="footer"/>
    <w:basedOn w:val="Normal"/>
    <w:link w:val="FooterChar"/>
    <w:uiPriority w:val="99"/>
    <w:unhideWhenUsed/>
    <w:rsid w:val="001F0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eednet@win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ednet@winchester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The University of Winchester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2020-01-28T14:08:00Z</dcterms:created>
  <dcterms:modified xsi:type="dcterms:W3CDTF">2020-01-28T14:08:00Z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